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C9385" w14:textId="0D7B9688" w:rsidR="00664F22" w:rsidRDefault="00664F22" w:rsidP="00664F22">
      <w:pPr>
        <w:jc w:val="center"/>
        <w:rPr>
          <w:sz w:val="40"/>
          <w:szCs w:val="40"/>
        </w:rPr>
      </w:pPr>
      <w:r w:rsidRPr="00664F22">
        <w:rPr>
          <w:rFonts w:hint="eastAsia"/>
          <w:sz w:val="40"/>
          <w:szCs w:val="40"/>
        </w:rPr>
        <w:t>第１回</w:t>
      </w:r>
      <w:r w:rsidRPr="00664F22">
        <w:rPr>
          <w:sz w:val="40"/>
          <w:szCs w:val="40"/>
        </w:rPr>
        <w:t>JCカップ　岸和田</w:t>
      </w:r>
      <w:r w:rsidR="00DB494A">
        <w:rPr>
          <w:rFonts w:hint="eastAsia"/>
          <w:sz w:val="40"/>
          <w:szCs w:val="40"/>
        </w:rPr>
        <w:t>大会</w:t>
      </w:r>
    </w:p>
    <w:p w14:paraId="53FFD478" w14:textId="78C5C9D3" w:rsidR="00DB494A" w:rsidRDefault="00DB494A" w:rsidP="00664F22">
      <w:pPr>
        <w:jc w:val="center"/>
        <w:rPr>
          <w:sz w:val="40"/>
          <w:szCs w:val="40"/>
        </w:rPr>
      </w:pPr>
      <w:r>
        <w:rPr>
          <w:rFonts w:hint="eastAsia"/>
          <w:sz w:val="40"/>
          <w:szCs w:val="40"/>
        </w:rPr>
        <w:t>実施規定</w:t>
      </w:r>
    </w:p>
    <w:p w14:paraId="1886E2F4" w14:textId="77777777" w:rsidR="00DB494A" w:rsidRDefault="00DB494A" w:rsidP="00DB494A">
      <w:pPr>
        <w:jc w:val="center"/>
        <w:rPr>
          <w:szCs w:val="21"/>
        </w:rPr>
      </w:pPr>
    </w:p>
    <w:p w14:paraId="09BD5893" w14:textId="77777777" w:rsidR="00DB494A" w:rsidRDefault="00DB494A" w:rsidP="00DB494A">
      <w:pPr>
        <w:jc w:val="left"/>
        <w:rPr>
          <w:szCs w:val="21"/>
          <w:lang w:eastAsia="zh-TW"/>
        </w:rPr>
      </w:pPr>
      <w:r>
        <w:rPr>
          <w:rFonts w:hint="eastAsia"/>
          <w:szCs w:val="21"/>
          <w:lang w:eastAsia="zh-TW"/>
        </w:rPr>
        <w:t>（1）参加規程</w:t>
      </w:r>
    </w:p>
    <w:p w14:paraId="3FFBC024" w14:textId="77777777" w:rsidR="00DB494A" w:rsidRDefault="00DB494A" w:rsidP="00DB494A">
      <w:pPr>
        <w:ind w:firstLineChars="100" w:firstLine="210"/>
        <w:jc w:val="left"/>
        <w:rPr>
          <w:szCs w:val="21"/>
        </w:rPr>
      </w:pPr>
      <w:r>
        <w:rPr>
          <w:rFonts w:hint="eastAsia"/>
          <w:szCs w:val="21"/>
        </w:rPr>
        <w:t>1）岸和田市少年サッカー育成協議会に加盟のチームであること。</w:t>
      </w:r>
    </w:p>
    <w:p w14:paraId="3806FC85" w14:textId="77777777" w:rsidR="00DB494A" w:rsidRDefault="00DB494A" w:rsidP="00DB494A">
      <w:pPr>
        <w:ind w:firstLineChars="100" w:firstLine="210"/>
        <w:jc w:val="left"/>
        <w:rPr>
          <w:szCs w:val="21"/>
        </w:rPr>
      </w:pPr>
      <w:r>
        <w:rPr>
          <w:rFonts w:hint="eastAsia"/>
          <w:szCs w:val="21"/>
        </w:rPr>
        <w:t>2）１１歳以下の児童とします。（小学５年生を中心としたチームであること）</w:t>
      </w:r>
    </w:p>
    <w:p w14:paraId="7F12532E" w14:textId="77777777" w:rsidR="00DB494A" w:rsidRDefault="00DB494A" w:rsidP="00923A20">
      <w:pPr>
        <w:ind w:leftChars="100" w:left="420" w:hangingChars="100" w:hanging="210"/>
        <w:jc w:val="left"/>
        <w:rPr>
          <w:szCs w:val="21"/>
        </w:rPr>
      </w:pPr>
      <w:r>
        <w:rPr>
          <w:rFonts w:hint="eastAsia"/>
          <w:szCs w:val="21"/>
        </w:rPr>
        <w:t>3）出場チームはスポーツ障害保険（スポーツ安全協会障害保険等）への加入を必須とします。</w:t>
      </w:r>
    </w:p>
    <w:p w14:paraId="7D0DF5E2" w14:textId="77777777" w:rsidR="00DB494A" w:rsidRDefault="00DB494A" w:rsidP="00923A20">
      <w:pPr>
        <w:ind w:left="420" w:hangingChars="200" w:hanging="420"/>
        <w:jc w:val="left"/>
        <w:rPr>
          <w:szCs w:val="21"/>
        </w:rPr>
      </w:pPr>
      <w:r>
        <w:rPr>
          <w:rFonts w:hint="eastAsia"/>
          <w:szCs w:val="21"/>
        </w:rPr>
        <w:t xml:space="preserve">　（万が一ケガをした場合の応急処置は行いますが、その後はチームで責任を持って処置してください。）</w:t>
      </w:r>
    </w:p>
    <w:p w14:paraId="1B9EC7C7" w14:textId="77777777" w:rsidR="00DB494A" w:rsidRDefault="00DB494A" w:rsidP="00DB494A">
      <w:pPr>
        <w:ind w:leftChars="100" w:left="420" w:hangingChars="100" w:hanging="210"/>
        <w:jc w:val="left"/>
        <w:rPr>
          <w:szCs w:val="21"/>
        </w:rPr>
      </w:pPr>
      <w:r>
        <w:rPr>
          <w:rFonts w:hint="eastAsia"/>
          <w:szCs w:val="21"/>
        </w:rPr>
        <w:t>4）本大会への出場チーム及び選手は、大会作成物（映像やWebサイトなど）への肖像権使用を承諾したものとします。</w:t>
      </w:r>
    </w:p>
    <w:p w14:paraId="3562EDB1" w14:textId="77777777" w:rsidR="00DB494A" w:rsidRDefault="00DB494A" w:rsidP="00DB494A">
      <w:pPr>
        <w:ind w:firstLineChars="100" w:firstLine="210"/>
        <w:jc w:val="left"/>
        <w:rPr>
          <w:szCs w:val="21"/>
        </w:rPr>
      </w:pPr>
      <w:r>
        <w:rPr>
          <w:rFonts w:hint="eastAsia"/>
          <w:szCs w:val="21"/>
        </w:rPr>
        <w:t>5）監督、コーチは当該チームを掌握、指導する責任ある指導者でお願いします。</w:t>
      </w:r>
    </w:p>
    <w:p w14:paraId="2F457552" w14:textId="77777777" w:rsidR="00DB494A" w:rsidRDefault="00DB494A" w:rsidP="00DB494A">
      <w:pPr>
        <w:jc w:val="left"/>
        <w:rPr>
          <w:szCs w:val="21"/>
        </w:rPr>
      </w:pPr>
    </w:p>
    <w:p w14:paraId="16B29259" w14:textId="77777777" w:rsidR="00DB494A" w:rsidRDefault="00DB494A" w:rsidP="00DB494A">
      <w:pPr>
        <w:jc w:val="left"/>
        <w:rPr>
          <w:szCs w:val="21"/>
        </w:rPr>
      </w:pPr>
      <w:r>
        <w:rPr>
          <w:rFonts w:hint="eastAsia"/>
          <w:szCs w:val="21"/>
        </w:rPr>
        <w:t>（2）大会日程</w:t>
      </w:r>
      <w:r w:rsidR="00A134F5">
        <w:rPr>
          <w:rFonts w:hint="eastAsia"/>
          <w:szCs w:val="21"/>
        </w:rPr>
        <w:t>及び</w:t>
      </w:r>
      <w:r>
        <w:rPr>
          <w:rFonts w:hint="eastAsia"/>
          <w:szCs w:val="21"/>
        </w:rPr>
        <w:t>会場</w:t>
      </w:r>
    </w:p>
    <w:p w14:paraId="5BA525B7" w14:textId="77777777" w:rsidR="00DB494A" w:rsidRDefault="00DB494A" w:rsidP="00DB494A">
      <w:pPr>
        <w:jc w:val="left"/>
        <w:rPr>
          <w:szCs w:val="21"/>
        </w:rPr>
      </w:pPr>
      <w:r>
        <w:rPr>
          <w:rFonts w:hint="eastAsia"/>
          <w:szCs w:val="21"/>
        </w:rPr>
        <w:t xml:space="preserve">　</w:t>
      </w:r>
      <w:r w:rsidR="00A134F5">
        <w:rPr>
          <w:rFonts w:hint="eastAsia"/>
          <w:szCs w:val="21"/>
        </w:rPr>
        <w:t xml:space="preserve">　</w:t>
      </w:r>
      <w:r>
        <w:rPr>
          <w:rFonts w:hint="eastAsia"/>
          <w:szCs w:val="21"/>
        </w:rPr>
        <w:t>岸和田予選大会：２０２５年４月２０日（日）</w:t>
      </w:r>
    </w:p>
    <w:p w14:paraId="69A4BEF6" w14:textId="77777777" w:rsidR="00DB494A" w:rsidRDefault="00DB494A" w:rsidP="00DB494A">
      <w:pPr>
        <w:jc w:val="left"/>
        <w:rPr>
          <w:szCs w:val="21"/>
        </w:rPr>
      </w:pPr>
      <w:r>
        <w:rPr>
          <w:rFonts w:hint="eastAsia"/>
          <w:szCs w:val="21"/>
        </w:rPr>
        <w:t xml:space="preserve">　　岸和田市立まなび中央公園</w:t>
      </w:r>
      <w:r w:rsidR="00A134F5">
        <w:rPr>
          <w:rFonts w:hint="eastAsia"/>
          <w:szCs w:val="21"/>
        </w:rPr>
        <w:t xml:space="preserve">　</w:t>
      </w:r>
      <w:r>
        <w:rPr>
          <w:rFonts w:hint="eastAsia"/>
          <w:szCs w:val="21"/>
        </w:rPr>
        <w:t>スポーツ広場</w:t>
      </w:r>
    </w:p>
    <w:p w14:paraId="703EC944" w14:textId="77777777" w:rsidR="00DB494A" w:rsidRDefault="00DB494A" w:rsidP="00DB494A">
      <w:pPr>
        <w:jc w:val="left"/>
        <w:rPr>
          <w:szCs w:val="21"/>
        </w:rPr>
      </w:pPr>
      <w:r>
        <w:rPr>
          <w:rFonts w:hint="eastAsia"/>
          <w:szCs w:val="21"/>
        </w:rPr>
        <w:t xml:space="preserve">　　〒596-0044　岸和田市西之内町42-35</w:t>
      </w:r>
    </w:p>
    <w:p w14:paraId="33BC371B" w14:textId="77777777" w:rsidR="00DB494A" w:rsidRDefault="00DB494A" w:rsidP="00DB494A">
      <w:pPr>
        <w:jc w:val="left"/>
        <w:rPr>
          <w:szCs w:val="21"/>
        </w:rPr>
      </w:pPr>
    </w:p>
    <w:p w14:paraId="569AD4F5" w14:textId="77777777" w:rsidR="00DB494A" w:rsidRDefault="00DB494A" w:rsidP="00DB494A">
      <w:pPr>
        <w:jc w:val="left"/>
        <w:rPr>
          <w:szCs w:val="21"/>
        </w:rPr>
      </w:pPr>
      <w:r>
        <w:rPr>
          <w:rFonts w:hint="eastAsia"/>
          <w:szCs w:val="21"/>
        </w:rPr>
        <w:t>（3）大会スケジュール</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DB494A" w14:paraId="75066F35" w14:textId="77777777" w:rsidTr="00A134F5">
        <w:tc>
          <w:tcPr>
            <w:tcW w:w="4247" w:type="dxa"/>
          </w:tcPr>
          <w:p w14:paraId="0CE8A628" w14:textId="77777777" w:rsidR="00DB494A" w:rsidRDefault="00DB494A" w:rsidP="00DB494A">
            <w:pPr>
              <w:jc w:val="left"/>
              <w:rPr>
                <w:szCs w:val="21"/>
              </w:rPr>
            </w:pPr>
            <w:r>
              <w:rPr>
                <w:rFonts w:hint="eastAsia"/>
                <w:szCs w:val="21"/>
              </w:rPr>
              <w:t>受け付け開始</w:t>
            </w:r>
          </w:p>
        </w:tc>
        <w:tc>
          <w:tcPr>
            <w:tcW w:w="4247" w:type="dxa"/>
          </w:tcPr>
          <w:p w14:paraId="543AF644" w14:textId="77777777" w:rsidR="00DB494A" w:rsidRDefault="00DB494A" w:rsidP="00DB494A">
            <w:pPr>
              <w:jc w:val="left"/>
              <w:rPr>
                <w:szCs w:val="21"/>
              </w:rPr>
            </w:pPr>
            <w:r>
              <w:rPr>
                <w:rFonts w:hint="eastAsia"/>
                <w:szCs w:val="21"/>
              </w:rPr>
              <w:t>8：00</w:t>
            </w:r>
          </w:p>
        </w:tc>
      </w:tr>
      <w:tr w:rsidR="00DB494A" w14:paraId="7515A03B" w14:textId="77777777" w:rsidTr="00A134F5">
        <w:tc>
          <w:tcPr>
            <w:tcW w:w="4247" w:type="dxa"/>
          </w:tcPr>
          <w:p w14:paraId="12E542A9" w14:textId="77777777" w:rsidR="00DB494A" w:rsidRDefault="00DB494A" w:rsidP="00DB494A">
            <w:pPr>
              <w:jc w:val="left"/>
              <w:rPr>
                <w:szCs w:val="21"/>
              </w:rPr>
            </w:pPr>
            <w:r>
              <w:rPr>
                <w:rFonts w:hint="eastAsia"/>
                <w:szCs w:val="21"/>
              </w:rPr>
              <w:t>整列</w:t>
            </w:r>
          </w:p>
        </w:tc>
        <w:tc>
          <w:tcPr>
            <w:tcW w:w="4247" w:type="dxa"/>
          </w:tcPr>
          <w:p w14:paraId="003B115C" w14:textId="77777777" w:rsidR="00DB494A" w:rsidRDefault="00DB494A" w:rsidP="00DB494A">
            <w:pPr>
              <w:jc w:val="left"/>
              <w:rPr>
                <w:szCs w:val="21"/>
              </w:rPr>
            </w:pPr>
            <w:r>
              <w:rPr>
                <w:rFonts w:hint="eastAsia"/>
                <w:szCs w:val="21"/>
              </w:rPr>
              <w:t>8：45</w:t>
            </w:r>
          </w:p>
        </w:tc>
      </w:tr>
      <w:tr w:rsidR="00DB494A" w14:paraId="359D99FA" w14:textId="77777777" w:rsidTr="00A134F5">
        <w:tc>
          <w:tcPr>
            <w:tcW w:w="4247" w:type="dxa"/>
          </w:tcPr>
          <w:p w14:paraId="59B0DEE9" w14:textId="77777777" w:rsidR="00DB494A" w:rsidRDefault="00A134F5" w:rsidP="00DB494A">
            <w:pPr>
              <w:jc w:val="left"/>
              <w:rPr>
                <w:szCs w:val="21"/>
              </w:rPr>
            </w:pPr>
            <w:r>
              <w:rPr>
                <w:rFonts w:hint="eastAsia"/>
                <w:szCs w:val="21"/>
              </w:rPr>
              <w:t>開会式</w:t>
            </w:r>
          </w:p>
        </w:tc>
        <w:tc>
          <w:tcPr>
            <w:tcW w:w="4247" w:type="dxa"/>
          </w:tcPr>
          <w:p w14:paraId="71647306" w14:textId="77777777" w:rsidR="00DB494A" w:rsidRDefault="00A134F5" w:rsidP="00DB494A">
            <w:pPr>
              <w:jc w:val="left"/>
              <w:rPr>
                <w:szCs w:val="21"/>
              </w:rPr>
            </w:pPr>
            <w:r>
              <w:rPr>
                <w:rFonts w:hint="eastAsia"/>
                <w:szCs w:val="21"/>
              </w:rPr>
              <w:t>8：50</w:t>
            </w:r>
          </w:p>
        </w:tc>
      </w:tr>
      <w:tr w:rsidR="00DB494A" w14:paraId="3B470A26" w14:textId="77777777" w:rsidTr="00A134F5">
        <w:tc>
          <w:tcPr>
            <w:tcW w:w="4247" w:type="dxa"/>
          </w:tcPr>
          <w:p w14:paraId="7A28DBC4" w14:textId="77777777" w:rsidR="00DB494A" w:rsidRDefault="00A134F5" w:rsidP="00DB494A">
            <w:pPr>
              <w:jc w:val="left"/>
              <w:rPr>
                <w:szCs w:val="21"/>
              </w:rPr>
            </w:pPr>
            <w:r>
              <w:rPr>
                <w:rFonts w:hint="eastAsia"/>
                <w:szCs w:val="21"/>
              </w:rPr>
              <w:t>ウォーミングアップ</w:t>
            </w:r>
          </w:p>
        </w:tc>
        <w:tc>
          <w:tcPr>
            <w:tcW w:w="4247" w:type="dxa"/>
          </w:tcPr>
          <w:p w14:paraId="0C83E724" w14:textId="77777777" w:rsidR="00DB494A" w:rsidRDefault="00A134F5" w:rsidP="00DB494A">
            <w:pPr>
              <w:jc w:val="left"/>
              <w:rPr>
                <w:szCs w:val="21"/>
              </w:rPr>
            </w:pPr>
            <w:r>
              <w:rPr>
                <w:rFonts w:hint="eastAsia"/>
                <w:szCs w:val="21"/>
              </w:rPr>
              <w:t>9：05</w:t>
            </w:r>
          </w:p>
        </w:tc>
      </w:tr>
      <w:tr w:rsidR="00DB494A" w14:paraId="319CCF38" w14:textId="77777777" w:rsidTr="00A134F5">
        <w:tc>
          <w:tcPr>
            <w:tcW w:w="4247" w:type="dxa"/>
          </w:tcPr>
          <w:p w14:paraId="2F5D24E1" w14:textId="77777777" w:rsidR="00DB494A" w:rsidRDefault="00A134F5" w:rsidP="00DB494A">
            <w:pPr>
              <w:jc w:val="left"/>
              <w:rPr>
                <w:szCs w:val="21"/>
              </w:rPr>
            </w:pPr>
            <w:r>
              <w:rPr>
                <w:rFonts w:hint="eastAsia"/>
                <w:szCs w:val="21"/>
              </w:rPr>
              <w:t>第一試合開始</w:t>
            </w:r>
          </w:p>
        </w:tc>
        <w:tc>
          <w:tcPr>
            <w:tcW w:w="4247" w:type="dxa"/>
          </w:tcPr>
          <w:p w14:paraId="235C93BF" w14:textId="77777777" w:rsidR="00DB494A" w:rsidRDefault="00A134F5" w:rsidP="00DB494A">
            <w:pPr>
              <w:jc w:val="left"/>
              <w:rPr>
                <w:szCs w:val="21"/>
              </w:rPr>
            </w:pPr>
            <w:r>
              <w:rPr>
                <w:rFonts w:hint="eastAsia"/>
                <w:szCs w:val="21"/>
              </w:rPr>
              <w:t>9：20</w:t>
            </w:r>
          </w:p>
        </w:tc>
      </w:tr>
      <w:tr w:rsidR="00A134F5" w14:paraId="788DCEB4" w14:textId="77777777" w:rsidTr="00A134F5">
        <w:tc>
          <w:tcPr>
            <w:tcW w:w="4247" w:type="dxa"/>
          </w:tcPr>
          <w:p w14:paraId="67C66019" w14:textId="77777777" w:rsidR="00A134F5" w:rsidRDefault="00A134F5" w:rsidP="00DB494A">
            <w:pPr>
              <w:jc w:val="left"/>
              <w:rPr>
                <w:szCs w:val="21"/>
              </w:rPr>
            </w:pPr>
            <w:r>
              <w:rPr>
                <w:rFonts w:hint="eastAsia"/>
                <w:szCs w:val="21"/>
              </w:rPr>
              <w:t>各順位決勝リーグ開始</w:t>
            </w:r>
          </w:p>
        </w:tc>
        <w:tc>
          <w:tcPr>
            <w:tcW w:w="4247" w:type="dxa"/>
          </w:tcPr>
          <w:p w14:paraId="4061873C" w14:textId="77777777" w:rsidR="00A134F5" w:rsidRDefault="00A134F5" w:rsidP="00DB494A">
            <w:pPr>
              <w:jc w:val="left"/>
              <w:rPr>
                <w:szCs w:val="21"/>
              </w:rPr>
            </w:pPr>
            <w:r>
              <w:rPr>
                <w:rFonts w:hint="eastAsia"/>
                <w:szCs w:val="21"/>
              </w:rPr>
              <w:t>13：20</w:t>
            </w:r>
          </w:p>
        </w:tc>
      </w:tr>
      <w:tr w:rsidR="00A134F5" w14:paraId="0D0FAAED" w14:textId="77777777" w:rsidTr="00A134F5">
        <w:tc>
          <w:tcPr>
            <w:tcW w:w="4247" w:type="dxa"/>
          </w:tcPr>
          <w:p w14:paraId="733FBB49" w14:textId="77777777" w:rsidR="00A134F5" w:rsidRDefault="00A134F5" w:rsidP="00DB494A">
            <w:pPr>
              <w:jc w:val="left"/>
              <w:rPr>
                <w:szCs w:val="21"/>
              </w:rPr>
            </w:pPr>
            <w:r>
              <w:rPr>
                <w:rFonts w:hint="eastAsia"/>
                <w:szCs w:val="21"/>
              </w:rPr>
              <w:t>閉会式</w:t>
            </w:r>
          </w:p>
        </w:tc>
        <w:tc>
          <w:tcPr>
            <w:tcW w:w="4247" w:type="dxa"/>
          </w:tcPr>
          <w:p w14:paraId="6F00CEEF" w14:textId="77777777" w:rsidR="00A134F5" w:rsidRDefault="00A134F5" w:rsidP="00DB494A">
            <w:pPr>
              <w:jc w:val="left"/>
              <w:rPr>
                <w:szCs w:val="21"/>
              </w:rPr>
            </w:pPr>
            <w:r>
              <w:rPr>
                <w:rFonts w:hint="eastAsia"/>
                <w:szCs w:val="21"/>
              </w:rPr>
              <w:t>16：40</w:t>
            </w:r>
          </w:p>
        </w:tc>
      </w:tr>
    </w:tbl>
    <w:p w14:paraId="2D1D0291" w14:textId="77777777" w:rsidR="00DB494A" w:rsidRDefault="00DB494A" w:rsidP="00DB494A">
      <w:pPr>
        <w:jc w:val="left"/>
        <w:rPr>
          <w:szCs w:val="21"/>
        </w:rPr>
      </w:pPr>
    </w:p>
    <w:p w14:paraId="4CF83E8E" w14:textId="77777777" w:rsidR="00A134F5" w:rsidRDefault="00A134F5" w:rsidP="00DB494A">
      <w:pPr>
        <w:jc w:val="left"/>
        <w:rPr>
          <w:szCs w:val="21"/>
        </w:rPr>
      </w:pPr>
      <w:r>
        <w:rPr>
          <w:rFonts w:hint="eastAsia"/>
          <w:szCs w:val="21"/>
        </w:rPr>
        <w:t>（4）協議規定</w:t>
      </w:r>
    </w:p>
    <w:p w14:paraId="6A84AB2B" w14:textId="77777777" w:rsidR="00A134F5" w:rsidRDefault="00A134F5" w:rsidP="00DB494A">
      <w:pPr>
        <w:jc w:val="left"/>
        <w:rPr>
          <w:szCs w:val="21"/>
        </w:rPr>
      </w:pPr>
      <w:r>
        <w:rPr>
          <w:rFonts w:hint="eastAsia"/>
          <w:szCs w:val="21"/>
        </w:rPr>
        <w:t xml:space="preserve">　1）本大会は８人制で行います。</w:t>
      </w:r>
    </w:p>
    <w:p w14:paraId="7EA78BCD" w14:textId="77777777" w:rsidR="00A134F5" w:rsidRDefault="00A134F5" w:rsidP="00DB494A">
      <w:pPr>
        <w:jc w:val="left"/>
        <w:rPr>
          <w:szCs w:val="21"/>
        </w:rPr>
      </w:pPr>
      <w:r>
        <w:rPr>
          <w:rFonts w:hint="eastAsia"/>
          <w:szCs w:val="21"/>
        </w:rPr>
        <w:t xml:space="preserve">　2）参加チームによるリーグ戦方式にて順位を決定</w:t>
      </w:r>
      <w:r w:rsidR="007E57A4">
        <w:rPr>
          <w:rFonts w:hint="eastAsia"/>
          <w:szCs w:val="21"/>
        </w:rPr>
        <w:t>します。</w:t>
      </w:r>
    </w:p>
    <w:p w14:paraId="7CAB28FC" w14:textId="77777777" w:rsidR="007E57A4" w:rsidRDefault="007E57A4" w:rsidP="007E57A4">
      <w:pPr>
        <w:jc w:val="left"/>
        <w:rPr>
          <w:szCs w:val="21"/>
        </w:rPr>
      </w:pPr>
      <w:r>
        <w:rPr>
          <w:rFonts w:hint="eastAsia"/>
          <w:szCs w:val="21"/>
        </w:rPr>
        <w:t xml:space="preserve">　3）公益財団法人日本サッカー協会「８人制サッカー競技規則」に則り試合進行します。</w:t>
      </w:r>
    </w:p>
    <w:p w14:paraId="4D5052F1" w14:textId="77777777" w:rsidR="007E57A4" w:rsidRDefault="007E57A4" w:rsidP="007E57A4">
      <w:pPr>
        <w:jc w:val="left"/>
        <w:rPr>
          <w:szCs w:val="21"/>
          <w:u w:val="single"/>
        </w:rPr>
      </w:pPr>
      <w:r w:rsidRPr="007E57A4">
        <w:rPr>
          <w:rFonts w:hint="eastAsia"/>
          <w:szCs w:val="21"/>
          <w:u w:val="single"/>
        </w:rPr>
        <w:t>但し、下記項目においては岸和田大会特別ルールを適用します。</w:t>
      </w:r>
    </w:p>
    <w:p w14:paraId="1D8ACA15" w14:textId="77777777" w:rsidR="007E57A4" w:rsidRPr="00923A20" w:rsidRDefault="007E57A4" w:rsidP="00923A20">
      <w:pPr>
        <w:ind w:firstLineChars="100" w:firstLine="210"/>
        <w:jc w:val="left"/>
        <w:rPr>
          <w:szCs w:val="21"/>
        </w:rPr>
      </w:pPr>
      <w:r w:rsidRPr="00923A20">
        <w:rPr>
          <w:rFonts w:hint="eastAsia"/>
          <w:szCs w:val="21"/>
        </w:rPr>
        <w:lastRenderedPageBreak/>
        <w:t>予選リーグ</w:t>
      </w:r>
    </w:p>
    <w:p w14:paraId="70775BFF" w14:textId="77777777" w:rsidR="007E57A4" w:rsidRDefault="007E57A4" w:rsidP="007E57A4">
      <w:pPr>
        <w:ind w:leftChars="100" w:left="210"/>
        <w:jc w:val="left"/>
        <w:rPr>
          <w:szCs w:val="21"/>
        </w:rPr>
      </w:pPr>
      <w:r w:rsidRPr="007E57A4">
        <w:rPr>
          <w:rFonts w:hint="eastAsia"/>
          <w:szCs w:val="21"/>
        </w:rPr>
        <w:t>競技時間は１５分ハーフ（インターバル５分）時間は競技本部及びレフェリーが管理し</w:t>
      </w:r>
      <w:r>
        <w:rPr>
          <w:rFonts w:hint="eastAsia"/>
          <w:szCs w:val="21"/>
        </w:rPr>
        <w:t>、時間内に決着がつかない場合は引き分けとします。</w:t>
      </w:r>
    </w:p>
    <w:p w14:paraId="2E1133B5" w14:textId="77777777" w:rsidR="007E57A4" w:rsidRPr="007E57A4" w:rsidRDefault="007E57A4" w:rsidP="007E57A4">
      <w:pPr>
        <w:ind w:leftChars="100" w:left="210"/>
        <w:jc w:val="left"/>
        <w:rPr>
          <w:szCs w:val="21"/>
        </w:rPr>
      </w:pPr>
      <w:r>
        <w:rPr>
          <w:rFonts w:hint="eastAsia"/>
          <w:szCs w:val="21"/>
        </w:rPr>
        <w:t>リーグ戦の順位は下記の通り決定します。</w:t>
      </w:r>
    </w:p>
    <w:p w14:paraId="64F97A26" w14:textId="77777777" w:rsidR="007E57A4" w:rsidRDefault="007E57A4" w:rsidP="007E57A4">
      <w:pPr>
        <w:pStyle w:val="a4"/>
        <w:numPr>
          <w:ilvl w:val="0"/>
          <w:numId w:val="4"/>
        </w:numPr>
        <w:ind w:leftChars="0"/>
        <w:jc w:val="left"/>
        <w:rPr>
          <w:szCs w:val="21"/>
        </w:rPr>
      </w:pPr>
      <w:r>
        <w:rPr>
          <w:rFonts w:hint="eastAsia"/>
          <w:szCs w:val="21"/>
        </w:rPr>
        <w:t>勝点　勝ち：３点　分け：１点　負け：０点</w:t>
      </w:r>
    </w:p>
    <w:p w14:paraId="51CFE403" w14:textId="77777777" w:rsidR="007E57A4" w:rsidRDefault="007E57A4" w:rsidP="007E57A4">
      <w:pPr>
        <w:pStyle w:val="a4"/>
        <w:numPr>
          <w:ilvl w:val="0"/>
          <w:numId w:val="4"/>
        </w:numPr>
        <w:ind w:leftChars="0"/>
        <w:jc w:val="left"/>
        <w:rPr>
          <w:szCs w:val="21"/>
        </w:rPr>
      </w:pPr>
      <w:r>
        <w:rPr>
          <w:rFonts w:hint="eastAsia"/>
          <w:szCs w:val="21"/>
        </w:rPr>
        <w:t>得失点差</w:t>
      </w:r>
    </w:p>
    <w:p w14:paraId="2F6B299F" w14:textId="77777777" w:rsidR="007E57A4" w:rsidRDefault="007E57A4" w:rsidP="007E57A4">
      <w:pPr>
        <w:pStyle w:val="a4"/>
        <w:numPr>
          <w:ilvl w:val="0"/>
          <w:numId w:val="4"/>
        </w:numPr>
        <w:ind w:leftChars="0"/>
        <w:jc w:val="left"/>
        <w:rPr>
          <w:szCs w:val="21"/>
        </w:rPr>
      </w:pPr>
      <w:r>
        <w:rPr>
          <w:rFonts w:hint="eastAsia"/>
          <w:szCs w:val="21"/>
        </w:rPr>
        <w:t>得点数</w:t>
      </w:r>
    </w:p>
    <w:p w14:paraId="3D288D22" w14:textId="77777777" w:rsidR="007E57A4" w:rsidRDefault="007E57A4" w:rsidP="007E57A4">
      <w:pPr>
        <w:pStyle w:val="a4"/>
        <w:numPr>
          <w:ilvl w:val="0"/>
          <w:numId w:val="4"/>
        </w:numPr>
        <w:ind w:leftChars="0"/>
        <w:jc w:val="left"/>
        <w:rPr>
          <w:szCs w:val="21"/>
        </w:rPr>
      </w:pPr>
      <w:r>
        <w:rPr>
          <w:rFonts w:hint="eastAsia"/>
          <w:szCs w:val="21"/>
        </w:rPr>
        <w:t>当該チーム同士での試合結果</w:t>
      </w:r>
    </w:p>
    <w:p w14:paraId="57BB190F" w14:textId="77777777" w:rsidR="007E57A4" w:rsidRDefault="007E57A4" w:rsidP="007E57A4">
      <w:pPr>
        <w:pStyle w:val="a4"/>
        <w:numPr>
          <w:ilvl w:val="0"/>
          <w:numId w:val="4"/>
        </w:numPr>
        <w:ind w:leftChars="0"/>
        <w:jc w:val="left"/>
        <w:rPr>
          <w:szCs w:val="21"/>
        </w:rPr>
      </w:pPr>
      <w:r>
        <w:rPr>
          <w:rFonts w:hint="eastAsia"/>
          <w:szCs w:val="21"/>
        </w:rPr>
        <w:t>上記1～4がすべて同じ場合は各チーム代表者によるくじ引き</w:t>
      </w:r>
    </w:p>
    <w:p w14:paraId="3FBD27C5" w14:textId="77777777" w:rsidR="007E57A4" w:rsidRDefault="001139BB" w:rsidP="00DB494A">
      <w:pPr>
        <w:jc w:val="left"/>
        <w:rPr>
          <w:szCs w:val="21"/>
        </w:rPr>
      </w:pPr>
      <w:r>
        <w:rPr>
          <w:rFonts w:hint="eastAsia"/>
          <w:szCs w:val="21"/>
        </w:rPr>
        <w:t xml:space="preserve">　4）選手の登録人数は１</w:t>
      </w:r>
      <w:r w:rsidR="00923A20">
        <w:rPr>
          <w:rFonts w:hint="eastAsia"/>
          <w:szCs w:val="21"/>
        </w:rPr>
        <w:t>5</w:t>
      </w:r>
      <w:r>
        <w:rPr>
          <w:rFonts w:hint="eastAsia"/>
          <w:szCs w:val="21"/>
        </w:rPr>
        <w:t>名までとします。なお交代人数に制限はありません。（再出場可）</w:t>
      </w:r>
    </w:p>
    <w:p w14:paraId="56AB89CE" w14:textId="77777777" w:rsidR="001139BB" w:rsidRDefault="001139BB" w:rsidP="00DB494A">
      <w:pPr>
        <w:jc w:val="left"/>
        <w:rPr>
          <w:szCs w:val="21"/>
        </w:rPr>
      </w:pPr>
      <w:r>
        <w:rPr>
          <w:rFonts w:hint="eastAsia"/>
          <w:szCs w:val="21"/>
        </w:rPr>
        <w:t xml:space="preserve">　5）大会市要求は4号球　日本サッカー協会検定球とします。</w:t>
      </w:r>
    </w:p>
    <w:p w14:paraId="0DD28A7E" w14:textId="77777777" w:rsidR="001139BB" w:rsidRDefault="001139BB" w:rsidP="001139BB">
      <w:pPr>
        <w:ind w:left="420" w:hangingChars="200" w:hanging="420"/>
        <w:jc w:val="left"/>
        <w:rPr>
          <w:szCs w:val="21"/>
        </w:rPr>
      </w:pPr>
      <w:r>
        <w:rPr>
          <w:rFonts w:hint="eastAsia"/>
          <w:szCs w:val="21"/>
        </w:rPr>
        <w:t xml:space="preserve">　6）ユニフォームはGKを除く選手全員が同じものを着用してください。なお対戦チームと同系色の場合は、両チーム話し合いの上、ビブスを着用するなど判別できるようにしてください。</w:t>
      </w:r>
    </w:p>
    <w:p w14:paraId="6117B167" w14:textId="77777777" w:rsidR="001139BB" w:rsidRDefault="001139BB" w:rsidP="001139BB">
      <w:pPr>
        <w:ind w:left="420" w:hangingChars="200" w:hanging="420"/>
        <w:jc w:val="left"/>
        <w:rPr>
          <w:szCs w:val="21"/>
        </w:rPr>
      </w:pPr>
      <w:r>
        <w:rPr>
          <w:rFonts w:hint="eastAsia"/>
          <w:szCs w:val="21"/>
        </w:rPr>
        <w:t xml:space="preserve">　7）すねあて、土のグラウンド用のシューズを持参、着用してください。</w:t>
      </w:r>
    </w:p>
    <w:p w14:paraId="64FDAE02" w14:textId="77777777" w:rsidR="001139BB" w:rsidRDefault="001139BB" w:rsidP="001139BB">
      <w:pPr>
        <w:ind w:left="420" w:hangingChars="200" w:hanging="420"/>
        <w:jc w:val="left"/>
        <w:rPr>
          <w:szCs w:val="21"/>
        </w:rPr>
      </w:pPr>
    </w:p>
    <w:p w14:paraId="73096AA6" w14:textId="77777777" w:rsidR="001139BB" w:rsidRDefault="001139BB" w:rsidP="001139BB">
      <w:pPr>
        <w:ind w:left="420" w:hangingChars="200" w:hanging="420"/>
        <w:jc w:val="left"/>
        <w:rPr>
          <w:szCs w:val="21"/>
        </w:rPr>
      </w:pPr>
      <w:r>
        <w:rPr>
          <w:rFonts w:hint="eastAsia"/>
          <w:szCs w:val="21"/>
        </w:rPr>
        <w:t>（5）審判</w:t>
      </w:r>
    </w:p>
    <w:p w14:paraId="4B4D6009" w14:textId="77777777" w:rsidR="001139BB" w:rsidRDefault="001139BB" w:rsidP="001139BB">
      <w:pPr>
        <w:ind w:left="420" w:hangingChars="200" w:hanging="420"/>
        <w:jc w:val="left"/>
        <w:rPr>
          <w:szCs w:val="21"/>
        </w:rPr>
      </w:pPr>
      <w:r>
        <w:rPr>
          <w:rFonts w:hint="eastAsia"/>
          <w:szCs w:val="21"/>
        </w:rPr>
        <w:t xml:space="preserve">　　1審判制にて進行します。</w:t>
      </w:r>
    </w:p>
    <w:p w14:paraId="726A0B50" w14:textId="77777777" w:rsidR="001139BB" w:rsidRDefault="001139BB" w:rsidP="001139BB">
      <w:pPr>
        <w:ind w:left="420" w:hangingChars="200" w:hanging="420"/>
        <w:jc w:val="left"/>
        <w:rPr>
          <w:szCs w:val="21"/>
        </w:rPr>
      </w:pPr>
      <w:r>
        <w:rPr>
          <w:rFonts w:hint="eastAsia"/>
          <w:szCs w:val="21"/>
        </w:rPr>
        <w:t xml:space="preserve">　　審判は審判服を着用すること</w:t>
      </w:r>
    </w:p>
    <w:p w14:paraId="6940F84B" w14:textId="77777777" w:rsidR="001139BB" w:rsidRDefault="001139BB" w:rsidP="001139BB">
      <w:pPr>
        <w:ind w:left="420" w:hangingChars="200" w:hanging="420"/>
        <w:jc w:val="left"/>
        <w:rPr>
          <w:szCs w:val="21"/>
        </w:rPr>
      </w:pPr>
    </w:p>
    <w:p w14:paraId="7C823560" w14:textId="77777777" w:rsidR="001139BB" w:rsidRDefault="001139BB" w:rsidP="001139BB">
      <w:pPr>
        <w:ind w:left="420" w:hangingChars="200" w:hanging="420"/>
        <w:jc w:val="left"/>
        <w:rPr>
          <w:szCs w:val="21"/>
        </w:rPr>
      </w:pPr>
      <w:r>
        <w:rPr>
          <w:rFonts w:hint="eastAsia"/>
          <w:szCs w:val="21"/>
        </w:rPr>
        <w:t>（6）大会進行　その他</w:t>
      </w:r>
    </w:p>
    <w:p w14:paraId="2A46A5CD" w14:textId="77777777" w:rsidR="001139BB" w:rsidRDefault="001139BB" w:rsidP="00923A20">
      <w:pPr>
        <w:ind w:left="630" w:hangingChars="300" w:hanging="630"/>
        <w:jc w:val="left"/>
        <w:rPr>
          <w:szCs w:val="21"/>
        </w:rPr>
      </w:pPr>
      <w:r>
        <w:rPr>
          <w:rFonts w:hint="eastAsia"/>
          <w:szCs w:val="21"/>
        </w:rPr>
        <w:t xml:space="preserve">　　1）雨天の場合でも、グラウンドの状態により試合は行われますので、キックオフの10分前までに、コート前集合位置にお集まりください。</w:t>
      </w:r>
    </w:p>
    <w:p w14:paraId="7353821C" w14:textId="77777777" w:rsidR="001139BB" w:rsidRDefault="001139BB" w:rsidP="00923A20">
      <w:pPr>
        <w:ind w:left="630" w:hangingChars="300" w:hanging="630"/>
        <w:jc w:val="left"/>
        <w:rPr>
          <w:szCs w:val="21"/>
        </w:rPr>
      </w:pPr>
      <w:r>
        <w:rPr>
          <w:rFonts w:hint="eastAsia"/>
          <w:szCs w:val="21"/>
        </w:rPr>
        <w:t xml:space="preserve">　　2）荒天時、またはその他の事由で大会スケジュールが変更になる場合がありますのでご了承ください。</w:t>
      </w:r>
    </w:p>
    <w:p w14:paraId="65B367CD" w14:textId="77777777" w:rsidR="001139BB" w:rsidRDefault="001139BB" w:rsidP="001139BB">
      <w:pPr>
        <w:ind w:left="420" w:hangingChars="200" w:hanging="420"/>
        <w:jc w:val="left"/>
        <w:rPr>
          <w:szCs w:val="21"/>
        </w:rPr>
      </w:pPr>
      <w:r>
        <w:rPr>
          <w:rFonts w:hint="eastAsia"/>
          <w:szCs w:val="21"/>
        </w:rPr>
        <w:t xml:space="preserve">　　</w:t>
      </w:r>
      <w:r w:rsidR="00923A20">
        <w:rPr>
          <w:rFonts w:hint="eastAsia"/>
          <w:szCs w:val="21"/>
        </w:rPr>
        <w:t xml:space="preserve">　</w:t>
      </w:r>
      <w:r>
        <w:rPr>
          <w:rFonts w:hint="eastAsia"/>
          <w:szCs w:val="21"/>
        </w:rPr>
        <w:t>変更時は大会運営スタッフの指示に従ってください。</w:t>
      </w:r>
    </w:p>
    <w:p w14:paraId="2EA21896" w14:textId="77777777" w:rsidR="001139BB" w:rsidRDefault="001139BB" w:rsidP="00923A20">
      <w:pPr>
        <w:ind w:left="630" w:hangingChars="300" w:hanging="630"/>
        <w:jc w:val="left"/>
        <w:rPr>
          <w:szCs w:val="21"/>
        </w:rPr>
      </w:pPr>
      <w:r>
        <w:rPr>
          <w:rFonts w:hint="eastAsia"/>
          <w:szCs w:val="21"/>
        </w:rPr>
        <w:t xml:space="preserve">　　3）落雷等</w:t>
      </w:r>
      <w:r w:rsidR="006B6857">
        <w:rPr>
          <w:rFonts w:hint="eastAsia"/>
          <w:szCs w:val="21"/>
        </w:rPr>
        <w:t>の恐れがある場合は大会本部の判断により試合、大会を一時中断または中止する場合があります。また、大会本部が試合続行不可能と判断した場合、試合残り時間に関わらずその時点での得点を採用し、同点の場合は抽選にて決定します。</w:t>
      </w:r>
    </w:p>
    <w:p w14:paraId="1B9608AA" w14:textId="77777777" w:rsidR="006B6857" w:rsidRDefault="006B6857" w:rsidP="006B6857">
      <w:pPr>
        <w:ind w:left="420" w:hangingChars="200" w:hanging="420"/>
        <w:jc w:val="left"/>
        <w:rPr>
          <w:szCs w:val="21"/>
        </w:rPr>
      </w:pPr>
      <w:r>
        <w:rPr>
          <w:rFonts w:hint="eastAsia"/>
          <w:szCs w:val="21"/>
        </w:rPr>
        <w:t xml:space="preserve">　　4）荷物、貴重品等は各自で保管、管理するようお願いします。</w:t>
      </w:r>
    </w:p>
    <w:p w14:paraId="65D710E3" w14:textId="77777777" w:rsidR="006B6857" w:rsidRDefault="006B6857" w:rsidP="006B6857">
      <w:pPr>
        <w:ind w:left="420" w:hangingChars="200" w:hanging="420"/>
        <w:jc w:val="left"/>
        <w:rPr>
          <w:szCs w:val="21"/>
        </w:rPr>
      </w:pPr>
      <w:r>
        <w:rPr>
          <w:rFonts w:hint="eastAsia"/>
          <w:szCs w:val="21"/>
        </w:rPr>
        <w:t xml:space="preserve">　　</w:t>
      </w:r>
      <w:r w:rsidR="00923A20">
        <w:rPr>
          <w:rFonts w:hint="eastAsia"/>
          <w:szCs w:val="21"/>
        </w:rPr>
        <w:t xml:space="preserve">　</w:t>
      </w:r>
      <w:r>
        <w:rPr>
          <w:rFonts w:hint="eastAsia"/>
          <w:szCs w:val="21"/>
        </w:rPr>
        <w:t>盗難、紛失に関しては当方では感知できませんので十分にご注意ください。</w:t>
      </w:r>
    </w:p>
    <w:p w14:paraId="06AFB7F9" w14:textId="77777777" w:rsidR="006B6857" w:rsidRDefault="006B6857" w:rsidP="00923A20">
      <w:pPr>
        <w:ind w:left="630" w:hangingChars="300" w:hanging="630"/>
        <w:jc w:val="left"/>
        <w:rPr>
          <w:szCs w:val="21"/>
        </w:rPr>
      </w:pPr>
      <w:r>
        <w:rPr>
          <w:rFonts w:hint="eastAsia"/>
          <w:szCs w:val="21"/>
        </w:rPr>
        <w:t xml:space="preserve">　　5）プレー中のケガに関しては、応急処置は致しますが、一切の責任は負いかねますのであらかじめご注意ください。</w:t>
      </w:r>
    </w:p>
    <w:p w14:paraId="1E318754" w14:textId="77777777" w:rsidR="001139BB" w:rsidRDefault="006B6857" w:rsidP="006B6857">
      <w:pPr>
        <w:ind w:left="420" w:hangingChars="200" w:hanging="420"/>
        <w:jc w:val="left"/>
        <w:rPr>
          <w:szCs w:val="21"/>
        </w:rPr>
      </w:pPr>
      <w:r>
        <w:rPr>
          <w:rFonts w:hint="eastAsia"/>
          <w:szCs w:val="21"/>
        </w:rPr>
        <w:t xml:space="preserve">　　6）大会期間中にケガをした場合は、大会本部までお知らせください。</w:t>
      </w:r>
    </w:p>
    <w:p w14:paraId="6D215A02" w14:textId="77777777" w:rsidR="006B6857" w:rsidRDefault="006B6857" w:rsidP="006B6857">
      <w:pPr>
        <w:ind w:left="420" w:hangingChars="200" w:hanging="420"/>
        <w:jc w:val="left"/>
        <w:rPr>
          <w:szCs w:val="21"/>
        </w:rPr>
      </w:pPr>
      <w:r>
        <w:rPr>
          <w:rFonts w:hint="eastAsia"/>
          <w:szCs w:val="21"/>
        </w:rPr>
        <w:t xml:space="preserve">　　必要な場合は病院への連絡、救急車の手配を行います。</w:t>
      </w:r>
    </w:p>
    <w:p w14:paraId="3386FD48" w14:textId="77777777" w:rsidR="006B6857" w:rsidRDefault="006B6857" w:rsidP="001139BB">
      <w:pPr>
        <w:ind w:left="420" w:hangingChars="200" w:hanging="420"/>
        <w:jc w:val="left"/>
        <w:rPr>
          <w:szCs w:val="21"/>
        </w:rPr>
      </w:pPr>
    </w:p>
    <w:p w14:paraId="5CAF850D" w14:textId="77777777" w:rsidR="001139BB" w:rsidRDefault="001139BB" w:rsidP="001139BB">
      <w:pPr>
        <w:ind w:left="420" w:hangingChars="200" w:hanging="420"/>
        <w:jc w:val="left"/>
        <w:rPr>
          <w:szCs w:val="21"/>
          <w:lang w:eastAsia="zh-TW"/>
        </w:rPr>
      </w:pPr>
      <w:r>
        <w:rPr>
          <w:rFonts w:hint="eastAsia"/>
          <w:szCs w:val="21"/>
          <w:lang w:eastAsia="zh-TW"/>
        </w:rPr>
        <w:t>本大会主催</w:t>
      </w:r>
    </w:p>
    <w:p w14:paraId="54903204" w14:textId="77777777" w:rsidR="001139BB" w:rsidRDefault="001139BB" w:rsidP="001139BB">
      <w:pPr>
        <w:ind w:left="420" w:hangingChars="200" w:hanging="420"/>
        <w:jc w:val="left"/>
        <w:rPr>
          <w:szCs w:val="21"/>
          <w:lang w:eastAsia="zh-TW"/>
        </w:rPr>
      </w:pPr>
      <w:r>
        <w:rPr>
          <w:rFonts w:hint="eastAsia"/>
          <w:szCs w:val="21"/>
          <w:lang w:eastAsia="zh-TW"/>
        </w:rPr>
        <w:t xml:space="preserve">　　公益社団法人　岸和田青年会議所</w:t>
      </w:r>
    </w:p>
    <w:p w14:paraId="3ADBABAE" w14:textId="77777777" w:rsidR="001139BB" w:rsidRDefault="001139BB" w:rsidP="001139BB">
      <w:pPr>
        <w:ind w:left="420" w:hangingChars="200" w:hanging="420"/>
        <w:jc w:val="left"/>
        <w:rPr>
          <w:szCs w:val="21"/>
        </w:rPr>
      </w:pPr>
      <w:r>
        <w:rPr>
          <w:rFonts w:hint="eastAsia"/>
          <w:szCs w:val="21"/>
        </w:rPr>
        <w:t>協力</w:t>
      </w:r>
    </w:p>
    <w:p w14:paraId="1855FF17" w14:textId="77777777" w:rsidR="001139BB" w:rsidRDefault="001139BB" w:rsidP="001139BB">
      <w:pPr>
        <w:ind w:left="420" w:hangingChars="200" w:hanging="420"/>
        <w:jc w:val="left"/>
        <w:rPr>
          <w:szCs w:val="21"/>
        </w:rPr>
      </w:pPr>
      <w:r>
        <w:rPr>
          <w:rFonts w:hint="eastAsia"/>
          <w:szCs w:val="21"/>
        </w:rPr>
        <w:t xml:space="preserve">　　岸和田市少年サッカー育成協議会</w:t>
      </w:r>
    </w:p>
    <w:p w14:paraId="3627D6C5" w14:textId="77777777" w:rsidR="006B6857" w:rsidRDefault="006B6857" w:rsidP="001139BB">
      <w:pPr>
        <w:ind w:left="420" w:hangingChars="200" w:hanging="420"/>
        <w:jc w:val="left"/>
        <w:rPr>
          <w:szCs w:val="21"/>
        </w:rPr>
      </w:pPr>
    </w:p>
    <w:p w14:paraId="31670CFF" w14:textId="77777777" w:rsidR="006B6857" w:rsidRDefault="006B6857" w:rsidP="006B6857">
      <w:pPr>
        <w:jc w:val="left"/>
        <w:rPr>
          <w:szCs w:val="21"/>
        </w:rPr>
      </w:pPr>
      <w:r>
        <w:rPr>
          <w:rFonts w:hint="eastAsia"/>
          <w:szCs w:val="21"/>
        </w:rPr>
        <w:t>【本大会に関するお問い合わせ先】</w:t>
      </w:r>
    </w:p>
    <w:p w14:paraId="596A6CC6" w14:textId="77777777" w:rsidR="006B6857" w:rsidRDefault="006B6857" w:rsidP="006B6857">
      <w:pPr>
        <w:jc w:val="left"/>
        <w:rPr>
          <w:szCs w:val="21"/>
          <w:lang w:eastAsia="zh-TW"/>
        </w:rPr>
      </w:pPr>
      <w:r>
        <w:rPr>
          <w:rFonts w:hint="eastAsia"/>
          <w:szCs w:val="21"/>
        </w:rPr>
        <w:t xml:space="preserve">　　</w:t>
      </w:r>
      <w:r>
        <w:rPr>
          <w:rFonts w:hint="eastAsia"/>
          <w:szCs w:val="21"/>
          <w:lang w:eastAsia="zh-TW"/>
        </w:rPr>
        <w:t xml:space="preserve">公益社団法人　岸和田青年会議所　</w:t>
      </w:r>
    </w:p>
    <w:p w14:paraId="62DBD579" w14:textId="77777777" w:rsidR="006B6857" w:rsidRDefault="006B6857" w:rsidP="006B6857">
      <w:pPr>
        <w:ind w:firstLineChars="200" w:firstLine="420"/>
        <w:jc w:val="left"/>
        <w:rPr>
          <w:szCs w:val="21"/>
        </w:rPr>
      </w:pPr>
      <w:r>
        <w:rPr>
          <w:rFonts w:hint="eastAsia"/>
          <w:szCs w:val="21"/>
        </w:rPr>
        <w:t>会員拡大プロジェクトチーム　座長　人見　一彰　（ひとみ　かずあき）</w:t>
      </w:r>
    </w:p>
    <w:p w14:paraId="2699723A" w14:textId="77777777" w:rsidR="006B6857" w:rsidRPr="006B6857" w:rsidRDefault="006B6857" w:rsidP="006B6857">
      <w:pPr>
        <w:ind w:firstLineChars="200" w:firstLine="420"/>
        <w:jc w:val="left"/>
        <w:rPr>
          <w:szCs w:val="21"/>
        </w:rPr>
      </w:pPr>
      <w:r>
        <w:rPr>
          <w:rFonts w:hint="eastAsia"/>
          <w:szCs w:val="21"/>
        </w:rPr>
        <w:t>連絡先：　080-4396-6299</w:t>
      </w:r>
    </w:p>
    <w:sectPr w:rsidR="006B6857" w:rsidRPr="006B68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DC15A" w14:textId="77777777" w:rsidR="00A837F2" w:rsidRDefault="00A837F2" w:rsidP="00923A20">
      <w:r>
        <w:separator/>
      </w:r>
    </w:p>
  </w:endnote>
  <w:endnote w:type="continuationSeparator" w:id="0">
    <w:p w14:paraId="66964C01" w14:textId="77777777" w:rsidR="00A837F2" w:rsidRDefault="00A837F2" w:rsidP="0092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881DC" w14:textId="77777777" w:rsidR="00A837F2" w:rsidRDefault="00A837F2" w:rsidP="00923A20">
      <w:r>
        <w:separator/>
      </w:r>
    </w:p>
  </w:footnote>
  <w:footnote w:type="continuationSeparator" w:id="0">
    <w:p w14:paraId="67963B39" w14:textId="77777777" w:rsidR="00A837F2" w:rsidRDefault="00A837F2" w:rsidP="00923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B4858"/>
    <w:multiLevelType w:val="hybridMultilevel"/>
    <w:tmpl w:val="97B8EA94"/>
    <w:lvl w:ilvl="0" w:tplc="A85EB3D6">
      <w:start w:val="1"/>
      <w:numFmt w:val="decimal"/>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1" w15:restartNumberingAfterBreak="0">
    <w:nsid w:val="196919E3"/>
    <w:multiLevelType w:val="hybridMultilevel"/>
    <w:tmpl w:val="579A3FB2"/>
    <w:lvl w:ilvl="0" w:tplc="657252BC">
      <w:start w:val="1"/>
      <w:numFmt w:val="decimal"/>
      <w:lvlText w:val="%1."/>
      <w:lvlJc w:val="left"/>
      <w:pPr>
        <w:ind w:left="936" w:hanging="360"/>
      </w:pPr>
      <w:rPr>
        <w:rFonts w:hint="default"/>
      </w:rPr>
    </w:lvl>
    <w:lvl w:ilvl="1" w:tplc="04090017" w:tentative="1">
      <w:start w:val="1"/>
      <w:numFmt w:val="aiueoFullWidth"/>
      <w:lvlText w:val="(%2)"/>
      <w:lvlJc w:val="left"/>
      <w:pPr>
        <w:ind w:left="1456" w:hanging="440"/>
      </w:pPr>
    </w:lvl>
    <w:lvl w:ilvl="2" w:tplc="04090011" w:tentative="1">
      <w:start w:val="1"/>
      <w:numFmt w:val="decimalEnclosedCircle"/>
      <w:lvlText w:val="%3"/>
      <w:lvlJc w:val="left"/>
      <w:pPr>
        <w:ind w:left="1896" w:hanging="440"/>
      </w:pPr>
    </w:lvl>
    <w:lvl w:ilvl="3" w:tplc="0409000F" w:tentative="1">
      <w:start w:val="1"/>
      <w:numFmt w:val="decimal"/>
      <w:lvlText w:val="%4."/>
      <w:lvlJc w:val="left"/>
      <w:pPr>
        <w:ind w:left="2336" w:hanging="440"/>
      </w:pPr>
    </w:lvl>
    <w:lvl w:ilvl="4" w:tplc="04090017" w:tentative="1">
      <w:start w:val="1"/>
      <w:numFmt w:val="aiueoFullWidth"/>
      <w:lvlText w:val="(%5)"/>
      <w:lvlJc w:val="left"/>
      <w:pPr>
        <w:ind w:left="2776" w:hanging="440"/>
      </w:pPr>
    </w:lvl>
    <w:lvl w:ilvl="5" w:tplc="04090011" w:tentative="1">
      <w:start w:val="1"/>
      <w:numFmt w:val="decimalEnclosedCircle"/>
      <w:lvlText w:val="%6"/>
      <w:lvlJc w:val="left"/>
      <w:pPr>
        <w:ind w:left="3216" w:hanging="440"/>
      </w:pPr>
    </w:lvl>
    <w:lvl w:ilvl="6" w:tplc="0409000F" w:tentative="1">
      <w:start w:val="1"/>
      <w:numFmt w:val="decimal"/>
      <w:lvlText w:val="%7."/>
      <w:lvlJc w:val="left"/>
      <w:pPr>
        <w:ind w:left="3656" w:hanging="440"/>
      </w:pPr>
    </w:lvl>
    <w:lvl w:ilvl="7" w:tplc="04090017" w:tentative="1">
      <w:start w:val="1"/>
      <w:numFmt w:val="aiueoFullWidth"/>
      <w:lvlText w:val="(%8)"/>
      <w:lvlJc w:val="left"/>
      <w:pPr>
        <w:ind w:left="4096" w:hanging="440"/>
      </w:pPr>
    </w:lvl>
    <w:lvl w:ilvl="8" w:tplc="04090011" w:tentative="1">
      <w:start w:val="1"/>
      <w:numFmt w:val="decimalEnclosedCircle"/>
      <w:lvlText w:val="%9"/>
      <w:lvlJc w:val="left"/>
      <w:pPr>
        <w:ind w:left="4536" w:hanging="440"/>
      </w:pPr>
    </w:lvl>
  </w:abstractNum>
  <w:abstractNum w:abstractNumId="2" w15:restartNumberingAfterBreak="0">
    <w:nsid w:val="3A5E575C"/>
    <w:multiLevelType w:val="hybridMultilevel"/>
    <w:tmpl w:val="86000E9A"/>
    <w:lvl w:ilvl="0" w:tplc="9D487C42">
      <w:start w:val="1"/>
      <w:numFmt w:val="decimal"/>
      <w:lvlText w:val="%1."/>
      <w:lvlJc w:val="left"/>
      <w:pPr>
        <w:ind w:left="936" w:hanging="360"/>
      </w:pPr>
      <w:rPr>
        <w:rFonts w:hint="default"/>
      </w:rPr>
    </w:lvl>
    <w:lvl w:ilvl="1" w:tplc="04090017" w:tentative="1">
      <w:start w:val="1"/>
      <w:numFmt w:val="aiueoFullWidth"/>
      <w:lvlText w:val="(%2)"/>
      <w:lvlJc w:val="left"/>
      <w:pPr>
        <w:ind w:left="1456" w:hanging="440"/>
      </w:pPr>
    </w:lvl>
    <w:lvl w:ilvl="2" w:tplc="04090011" w:tentative="1">
      <w:start w:val="1"/>
      <w:numFmt w:val="decimalEnclosedCircle"/>
      <w:lvlText w:val="%3"/>
      <w:lvlJc w:val="left"/>
      <w:pPr>
        <w:ind w:left="1896" w:hanging="440"/>
      </w:pPr>
    </w:lvl>
    <w:lvl w:ilvl="3" w:tplc="0409000F" w:tentative="1">
      <w:start w:val="1"/>
      <w:numFmt w:val="decimal"/>
      <w:lvlText w:val="%4."/>
      <w:lvlJc w:val="left"/>
      <w:pPr>
        <w:ind w:left="2336" w:hanging="440"/>
      </w:pPr>
    </w:lvl>
    <w:lvl w:ilvl="4" w:tplc="04090017" w:tentative="1">
      <w:start w:val="1"/>
      <w:numFmt w:val="aiueoFullWidth"/>
      <w:lvlText w:val="(%5)"/>
      <w:lvlJc w:val="left"/>
      <w:pPr>
        <w:ind w:left="2776" w:hanging="440"/>
      </w:pPr>
    </w:lvl>
    <w:lvl w:ilvl="5" w:tplc="04090011" w:tentative="1">
      <w:start w:val="1"/>
      <w:numFmt w:val="decimalEnclosedCircle"/>
      <w:lvlText w:val="%6"/>
      <w:lvlJc w:val="left"/>
      <w:pPr>
        <w:ind w:left="3216" w:hanging="440"/>
      </w:pPr>
    </w:lvl>
    <w:lvl w:ilvl="6" w:tplc="0409000F" w:tentative="1">
      <w:start w:val="1"/>
      <w:numFmt w:val="decimal"/>
      <w:lvlText w:val="%7."/>
      <w:lvlJc w:val="left"/>
      <w:pPr>
        <w:ind w:left="3656" w:hanging="440"/>
      </w:pPr>
    </w:lvl>
    <w:lvl w:ilvl="7" w:tplc="04090017" w:tentative="1">
      <w:start w:val="1"/>
      <w:numFmt w:val="aiueoFullWidth"/>
      <w:lvlText w:val="(%8)"/>
      <w:lvlJc w:val="left"/>
      <w:pPr>
        <w:ind w:left="4096" w:hanging="440"/>
      </w:pPr>
    </w:lvl>
    <w:lvl w:ilvl="8" w:tplc="04090011" w:tentative="1">
      <w:start w:val="1"/>
      <w:numFmt w:val="decimalEnclosedCircle"/>
      <w:lvlText w:val="%9"/>
      <w:lvlJc w:val="left"/>
      <w:pPr>
        <w:ind w:left="4536" w:hanging="440"/>
      </w:pPr>
    </w:lvl>
  </w:abstractNum>
  <w:abstractNum w:abstractNumId="3" w15:restartNumberingAfterBreak="0">
    <w:nsid w:val="3C891E79"/>
    <w:multiLevelType w:val="hybridMultilevel"/>
    <w:tmpl w:val="CFEC25A4"/>
    <w:lvl w:ilvl="0" w:tplc="4448F2C4">
      <w:start w:val="1"/>
      <w:numFmt w:val="decimalEnclosedCircle"/>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num w:numId="1" w16cid:durableId="1782993826">
    <w:abstractNumId w:val="3"/>
  </w:num>
  <w:num w:numId="2" w16cid:durableId="1413625487">
    <w:abstractNumId w:val="2"/>
  </w:num>
  <w:num w:numId="3" w16cid:durableId="365915495">
    <w:abstractNumId w:val="0"/>
  </w:num>
  <w:num w:numId="4" w16cid:durableId="1926105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94A"/>
    <w:rsid w:val="00051257"/>
    <w:rsid w:val="000C3951"/>
    <w:rsid w:val="001139BB"/>
    <w:rsid w:val="00293BA4"/>
    <w:rsid w:val="003C78D4"/>
    <w:rsid w:val="00664F22"/>
    <w:rsid w:val="006A576F"/>
    <w:rsid w:val="006B6857"/>
    <w:rsid w:val="00763C16"/>
    <w:rsid w:val="007E57A4"/>
    <w:rsid w:val="00923A20"/>
    <w:rsid w:val="00A134F5"/>
    <w:rsid w:val="00A837F2"/>
    <w:rsid w:val="00CC3C0B"/>
    <w:rsid w:val="00D65B7C"/>
    <w:rsid w:val="00DB494A"/>
    <w:rsid w:val="00E36071"/>
    <w:rsid w:val="00F85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A8951B"/>
  <w15:chartTrackingRefBased/>
  <w15:docId w15:val="{84E2CA32-032B-4612-8494-569B9EA6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B49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57A4"/>
    <w:pPr>
      <w:ind w:leftChars="400" w:left="840"/>
    </w:pPr>
  </w:style>
  <w:style w:type="paragraph" w:styleId="a5">
    <w:name w:val="header"/>
    <w:basedOn w:val="a"/>
    <w:link w:val="a6"/>
    <w:uiPriority w:val="99"/>
    <w:unhideWhenUsed/>
    <w:rsid w:val="00923A20"/>
    <w:pPr>
      <w:tabs>
        <w:tab w:val="center" w:pos="4252"/>
        <w:tab w:val="right" w:pos="8504"/>
      </w:tabs>
      <w:snapToGrid w:val="0"/>
    </w:pPr>
  </w:style>
  <w:style w:type="character" w:customStyle="1" w:styleId="a6">
    <w:name w:val="ヘッダー (文字)"/>
    <w:basedOn w:val="a0"/>
    <w:link w:val="a5"/>
    <w:uiPriority w:val="99"/>
    <w:rsid w:val="00923A20"/>
  </w:style>
  <w:style w:type="paragraph" w:styleId="a7">
    <w:name w:val="footer"/>
    <w:basedOn w:val="a"/>
    <w:link w:val="a8"/>
    <w:uiPriority w:val="99"/>
    <w:unhideWhenUsed/>
    <w:rsid w:val="00923A20"/>
    <w:pPr>
      <w:tabs>
        <w:tab w:val="center" w:pos="4252"/>
        <w:tab w:val="right" w:pos="8504"/>
      </w:tabs>
      <w:snapToGrid w:val="0"/>
    </w:pPr>
  </w:style>
  <w:style w:type="character" w:customStyle="1" w:styleId="a8">
    <w:name w:val="フッター (文字)"/>
    <w:basedOn w:val="a0"/>
    <w:link w:val="a7"/>
    <w:uiPriority w:val="99"/>
    <w:rsid w:val="00923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237</Words>
  <Characters>1357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MADE KEE</cp:lastModifiedBy>
  <cp:revision>3</cp:revision>
  <cp:lastPrinted>2025-02-10T09:06:00Z</cp:lastPrinted>
  <dcterms:created xsi:type="dcterms:W3CDTF">2024-12-14T10:32:00Z</dcterms:created>
  <dcterms:modified xsi:type="dcterms:W3CDTF">2025-02-10T09:10:00Z</dcterms:modified>
</cp:coreProperties>
</file>